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16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F6CCA">
        <w:rPr>
          <w:rFonts w:ascii="Times New Roman" w:eastAsia="Times New Roman" w:hAnsi="Times New Roman"/>
          <w:sz w:val="28"/>
          <w:szCs w:val="28"/>
          <w:lang w:eastAsia="ru-RU"/>
        </w:rPr>
        <w:t>Лакокрасочный материал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BF6CCA" w:rsidRPr="00093B94" w:rsidTr="00DB1536">
        <w:trPr>
          <w:trHeight w:val="733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 xml:space="preserve">Колер </w:t>
            </w:r>
            <w:r w:rsidR="00BA0793" w:rsidRPr="00DB1536">
              <w:rPr>
                <w:rFonts w:ascii="Times New Roman" w:hAnsi="Times New Roman"/>
                <w:sz w:val="24"/>
                <w:szCs w:val="24"/>
              </w:rPr>
              <w:t xml:space="preserve">на водной основе синий </w:t>
            </w:r>
            <w:r w:rsidRPr="00DB1536">
              <w:rPr>
                <w:rFonts w:ascii="Times New Roman" w:hAnsi="Times New Roman"/>
                <w:sz w:val="24"/>
                <w:szCs w:val="24"/>
              </w:rPr>
              <w:t>(200 мл)</w:t>
            </w:r>
            <w:r w:rsidR="00BA0793" w:rsidRPr="00DB1536">
              <w:rPr>
                <w:rFonts w:ascii="Times New Roman" w:hAnsi="Times New Roman"/>
                <w:sz w:val="24"/>
                <w:szCs w:val="24"/>
              </w:rPr>
              <w:t xml:space="preserve"> ГОСТ 30884-2003</w:t>
            </w:r>
          </w:p>
        </w:tc>
        <w:tc>
          <w:tcPr>
            <w:tcW w:w="1403" w:type="dxa"/>
            <w:vAlign w:val="center"/>
          </w:tcPr>
          <w:p w:rsidR="00BF6CCA" w:rsidRPr="00DB1536" w:rsidRDefault="00BA0793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vAlign w:val="center"/>
          </w:tcPr>
          <w:p w:rsidR="00BF6CC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Россия, Турция</w:t>
            </w:r>
          </w:p>
        </w:tc>
      </w:tr>
      <w:tr w:rsidR="00EA2FBA" w:rsidRPr="00093B94" w:rsidTr="00DB1536">
        <w:trPr>
          <w:trHeight w:val="285"/>
        </w:trPr>
        <w:tc>
          <w:tcPr>
            <w:tcW w:w="702" w:type="dxa"/>
            <w:vAlign w:val="center"/>
          </w:tcPr>
          <w:p w:rsidR="00EA2FBA" w:rsidRPr="00DB1536" w:rsidRDefault="00EA2FB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vAlign w:val="center"/>
          </w:tcPr>
          <w:p w:rsidR="00EA2FBA" w:rsidRPr="00DB1536" w:rsidRDefault="00EA2FBA" w:rsidP="00BA0793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 xml:space="preserve">Колер на водной основе </w:t>
            </w:r>
            <w:r w:rsidRPr="00DB1536">
              <w:rPr>
                <w:rFonts w:ascii="Times New Roman" w:hAnsi="Times New Roman"/>
                <w:sz w:val="24"/>
                <w:szCs w:val="24"/>
              </w:rPr>
              <w:t>коричневы</w:t>
            </w:r>
            <w:r w:rsidRPr="00DB1536">
              <w:rPr>
                <w:rFonts w:ascii="Times New Roman" w:hAnsi="Times New Roman"/>
                <w:sz w:val="24"/>
                <w:szCs w:val="24"/>
              </w:rPr>
              <w:t>й (200 мл) ГОСТ 30884-2003</w:t>
            </w:r>
          </w:p>
        </w:tc>
        <w:tc>
          <w:tcPr>
            <w:tcW w:w="140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Россия, Турция</w:t>
            </w:r>
          </w:p>
        </w:tc>
      </w:tr>
      <w:tr w:rsidR="00EA2FBA" w:rsidRPr="00093B94" w:rsidTr="00DB1536">
        <w:trPr>
          <w:trHeight w:val="300"/>
        </w:trPr>
        <w:tc>
          <w:tcPr>
            <w:tcW w:w="702" w:type="dxa"/>
            <w:vAlign w:val="center"/>
          </w:tcPr>
          <w:p w:rsidR="00EA2FBA" w:rsidRPr="00DB1536" w:rsidRDefault="00EA2FB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vAlign w:val="center"/>
          </w:tcPr>
          <w:p w:rsidR="00EA2FBA" w:rsidRPr="00DB1536" w:rsidRDefault="00EA2FBA" w:rsidP="00BA0793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 xml:space="preserve">Колер на водной основе </w:t>
            </w:r>
            <w:r w:rsidRPr="00DB1536">
              <w:rPr>
                <w:rFonts w:ascii="Times New Roman" w:hAnsi="Times New Roman"/>
                <w:sz w:val="24"/>
                <w:szCs w:val="24"/>
              </w:rPr>
              <w:t>желты</w:t>
            </w:r>
            <w:r w:rsidRPr="00DB1536">
              <w:rPr>
                <w:rFonts w:ascii="Times New Roman" w:hAnsi="Times New Roman"/>
                <w:sz w:val="24"/>
                <w:szCs w:val="24"/>
              </w:rPr>
              <w:t>й (200 мл) ГОСТ 30884-2003</w:t>
            </w:r>
          </w:p>
        </w:tc>
        <w:tc>
          <w:tcPr>
            <w:tcW w:w="140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Россия, Турция</w:t>
            </w:r>
          </w:p>
        </w:tc>
      </w:tr>
      <w:tr w:rsidR="00EA2FBA" w:rsidRPr="00093B94" w:rsidTr="00DB1536">
        <w:trPr>
          <w:trHeight w:val="255"/>
        </w:trPr>
        <w:tc>
          <w:tcPr>
            <w:tcW w:w="702" w:type="dxa"/>
            <w:vAlign w:val="center"/>
          </w:tcPr>
          <w:p w:rsidR="00EA2FBA" w:rsidRPr="00DB1536" w:rsidRDefault="00EA2FB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vAlign w:val="center"/>
          </w:tcPr>
          <w:p w:rsidR="00EA2FBA" w:rsidRPr="00DB1536" w:rsidRDefault="00EA2FBA" w:rsidP="00BA0793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 xml:space="preserve">Колер </w:t>
            </w:r>
            <w:r w:rsidRPr="00DB1536">
              <w:rPr>
                <w:rFonts w:ascii="Times New Roman" w:hAnsi="Times New Roman"/>
                <w:sz w:val="24"/>
                <w:szCs w:val="24"/>
              </w:rPr>
              <w:t>на водной основе зелены</w:t>
            </w:r>
            <w:r w:rsidRPr="00DB1536">
              <w:rPr>
                <w:rFonts w:ascii="Times New Roman" w:hAnsi="Times New Roman"/>
                <w:sz w:val="24"/>
                <w:szCs w:val="24"/>
              </w:rPr>
              <w:t>й (200 мл) ГОСТ 30884-2003</w:t>
            </w:r>
          </w:p>
        </w:tc>
        <w:tc>
          <w:tcPr>
            <w:tcW w:w="140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Россия, Турция</w:t>
            </w:r>
          </w:p>
        </w:tc>
      </w:tr>
      <w:tr w:rsidR="00EA2FBA" w:rsidRPr="00093B94" w:rsidTr="00DB1536">
        <w:trPr>
          <w:trHeight w:val="255"/>
        </w:trPr>
        <w:tc>
          <w:tcPr>
            <w:tcW w:w="702" w:type="dxa"/>
            <w:vAlign w:val="center"/>
          </w:tcPr>
          <w:p w:rsidR="00EA2FBA" w:rsidRPr="00DB1536" w:rsidRDefault="00EA2FB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vAlign w:val="center"/>
          </w:tcPr>
          <w:p w:rsidR="00EA2FBA" w:rsidRPr="00DB1536" w:rsidRDefault="00EA2FB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Краска масляная белая МА-15 ГОСТ 10503-71</w:t>
            </w:r>
          </w:p>
        </w:tc>
        <w:tc>
          <w:tcPr>
            <w:tcW w:w="140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EA2FBA" w:rsidRPr="00093B94" w:rsidTr="00DB1536">
        <w:trPr>
          <w:trHeight w:val="255"/>
        </w:trPr>
        <w:tc>
          <w:tcPr>
            <w:tcW w:w="702" w:type="dxa"/>
            <w:vAlign w:val="center"/>
          </w:tcPr>
          <w:p w:rsidR="00EA2FBA" w:rsidRPr="00DB1536" w:rsidRDefault="00EA2FB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vAlign w:val="center"/>
          </w:tcPr>
          <w:p w:rsidR="00EA2FBA" w:rsidRPr="00DB1536" w:rsidRDefault="00EA2FBA" w:rsidP="00BA0793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 xml:space="preserve">Краска масляная </w:t>
            </w:r>
            <w:r w:rsidRPr="00DB1536">
              <w:rPr>
                <w:rFonts w:ascii="Times New Roman" w:hAnsi="Times New Roman"/>
                <w:sz w:val="24"/>
                <w:szCs w:val="24"/>
              </w:rPr>
              <w:t>желта</w:t>
            </w:r>
            <w:r w:rsidRPr="00DB1536">
              <w:rPr>
                <w:rFonts w:ascii="Times New Roman" w:hAnsi="Times New Roman"/>
                <w:sz w:val="24"/>
                <w:szCs w:val="24"/>
              </w:rPr>
              <w:t>я МА-15 ГОСТ 10503-71</w:t>
            </w:r>
          </w:p>
        </w:tc>
        <w:tc>
          <w:tcPr>
            <w:tcW w:w="140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EA2FBA" w:rsidRPr="00093B94" w:rsidTr="00DB1536">
        <w:trPr>
          <w:trHeight w:val="255"/>
        </w:trPr>
        <w:tc>
          <w:tcPr>
            <w:tcW w:w="702" w:type="dxa"/>
            <w:vAlign w:val="center"/>
          </w:tcPr>
          <w:p w:rsidR="00EA2FBA" w:rsidRPr="00DB1536" w:rsidRDefault="00EA2FB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vAlign w:val="center"/>
          </w:tcPr>
          <w:p w:rsidR="00EA2FBA" w:rsidRPr="00DB1536" w:rsidRDefault="00EA2FB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Краска масляная черная ХС-1169 ГОСТ 9355-81</w:t>
            </w:r>
          </w:p>
        </w:tc>
        <w:tc>
          <w:tcPr>
            <w:tcW w:w="140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EA2FBA" w:rsidRPr="00093B94" w:rsidTr="00DB1536">
        <w:trPr>
          <w:trHeight w:val="255"/>
        </w:trPr>
        <w:tc>
          <w:tcPr>
            <w:tcW w:w="702" w:type="dxa"/>
            <w:vAlign w:val="center"/>
          </w:tcPr>
          <w:p w:rsidR="00EA2FBA" w:rsidRPr="00DB1536" w:rsidRDefault="00EA2FB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vAlign w:val="center"/>
          </w:tcPr>
          <w:p w:rsidR="00EA2FBA" w:rsidRPr="00DB1536" w:rsidRDefault="00EA2FB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 xml:space="preserve">Краска масляная зеленая </w:t>
            </w:r>
            <w:r w:rsidRPr="00DB1536">
              <w:rPr>
                <w:rFonts w:ascii="Times New Roman" w:hAnsi="Times New Roman"/>
                <w:sz w:val="24"/>
                <w:szCs w:val="24"/>
              </w:rPr>
              <w:t>ХС-1169 ГОСТ 9355-81</w:t>
            </w:r>
          </w:p>
        </w:tc>
        <w:tc>
          <w:tcPr>
            <w:tcW w:w="140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 xml:space="preserve">Краска-аэрозоль </w:t>
            </w:r>
            <w:r w:rsidR="002472CD" w:rsidRPr="00DB1536">
              <w:rPr>
                <w:rFonts w:ascii="Times New Roman" w:hAnsi="Times New Roman"/>
                <w:sz w:val="24"/>
                <w:szCs w:val="24"/>
              </w:rPr>
              <w:t xml:space="preserve">в баллонах </w:t>
            </w:r>
            <w:r w:rsidRPr="00DB1536">
              <w:rPr>
                <w:rFonts w:ascii="Times New Roman" w:hAnsi="Times New Roman"/>
                <w:sz w:val="24"/>
                <w:szCs w:val="24"/>
              </w:rPr>
              <w:t>по 400-500 мл в баллонах</w:t>
            </w:r>
            <w:r w:rsidR="002472CD" w:rsidRPr="00DB1536">
              <w:rPr>
                <w:rFonts w:ascii="Times New Roman" w:hAnsi="Times New Roman"/>
                <w:sz w:val="24"/>
                <w:szCs w:val="24"/>
              </w:rPr>
              <w:t xml:space="preserve"> ГОСТ </w:t>
            </w:r>
            <w:proofErr w:type="gramStart"/>
            <w:r w:rsidR="002472CD" w:rsidRPr="00DB15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2472CD" w:rsidRPr="00DB1536">
              <w:rPr>
                <w:rFonts w:ascii="Times New Roman" w:hAnsi="Times New Roman"/>
                <w:sz w:val="24"/>
                <w:szCs w:val="24"/>
              </w:rPr>
              <w:t xml:space="preserve"> 51697-2000. Тип бренда «</w:t>
            </w:r>
            <w:r w:rsidR="002472CD" w:rsidRPr="00DB1536">
              <w:rPr>
                <w:rFonts w:ascii="Times New Roman" w:hAnsi="Times New Roman"/>
                <w:sz w:val="24"/>
                <w:szCs w:val="24"/>
                <w:lang w:val="en-US"/>
              </w:rPr>
              <w:t>RAL</w:t>
            </w:r>
            <w:r w:rsidR="002472CD" w:rsidRPr="00DB1536">
              <w:rPr>
                <w:rFonts w:ascii="Times New Roman" w:hAnsi="Times New Roman"/>
                <w:sz w:val="24"/>
                <w:szCs w:val="24"/>
              </w:rPr>
              <w:t xml:space="preserve"> 9023» (красная-2баллона, белая-2баллона, черная-2баллона, желтая-2баллона, зеленая-2баллона)</w:t>
            </w:r>
          </w:p>
        </w:tc>
        <w:tc>
          <w:tcPr>
            <w:tcW w:w="1403" w:type="dxa"/>
            <w:vAlign w:val="center"/>
          </w:tcPr>
          <w:p w:rsidR="00BF6CCA" w:rsidRPr="00DB1536" w:rsidRDefault="002472CD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BF6CC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Россия, Турция</w:t>
            </w:r>
          </w:p>
        </w:tc>
      </w:tr>
      <w:tr w:rsidR="00EA2FBA" w:rsidRPr="00093B94" w:rsidTr="00DB1536">
        <w:trPr>
          <w:trHeight w:val="255"/>
        </w:trPr>
        <w:tc>
          <w:tcPr>
            <w:tcW w:w="702" w:type="dxa"/>
            <w:vAlign w:val="center"/>
          </w:tcPr>
          <w:p w:rsidR="00EA2FBA" w:rsidRPr="00DB1536" w:rsidRDefault="00EA2FB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vAlign w:val="center"/>
          </w:tcPr>
          <w:p w:rsidR="00EA2FBA" w:rsidRPr="00DB1536" w:rsidRDefault="00EA2FB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 xml:space="preserve">Грунтовка </w:t>
            </w:r>
            <w:proofErr w:type="spellStart"/>
            <w:r w:rsidRPr="00DB1536">
              <w:rPr>
                <w:rFonts w:ascii="Times New Roman" w:hAnsi="Times New Roman"/>
                <w:sz w:val="24"/>
                <w:szCs w:val="24"/>
              </w:rPr>
              <w:t>бетоконтакт</w:t>
            </w:r>
            <w:proofErr w:type="spellEnd"/>
            <w:r w:rsidRPr="00DB15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1536">
              <w:rPr>
                <w:rFonts w:ascii="Times New Roman" w:hAnsi="Times New Roman"/>
                <w:sz w:val="24"/>
                <w:szCs w:val="24"/>
              </w:rPr>
              <w:t>Кнауф</w:t>
            </w:r>
            <w:proofErr w:type="spellEnd"/>
            <w:r w:rsidRPr="00DB1536">
              <w:rPr>
                <w:rFonts w:ascii="Times New Roman" w:hAnsi="Times New Roman"/>
                <w:sz w:val="24"/>
                <w:szCs w:val="24"/>
              </w:rPr>
              <w:t xml:space="preserve"> ТУ 5742-006-01250242-2009</w:t>
            </w:r>
          </w:p>
        </w:tc>
        <w:tc>
          <w:tcPr>
            <w:tcW w:w="140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11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Россия, Турция</w:t>
            </w:r>
          </w:p>
        </w:tc>
      </w:tr>
      <w:tr w:rsidR="00EA2FBA" w:rsidRPr="00093B94" w:rsidTr="00DB1536">
        <w:trPr>
          <w:trHeight w:val="255"/>
        </w:trPr>
        <w:tc>
          <w:tcPr>
            <w:tcW w:w="702" w:type="dxa"/>
            <w:vAlign w:val="center"/>
          </w:tcPr>
          <w:p w:rsidR="00EA2FBA" w:rsidRPr="00DB1536" w:rsidRDefault="00EA2FB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vAlign w:val="center"/>
          </w:tcPr>
          <w:p w:rsidR="00EA2FBA" w:rsidRPr="00DB1536" w:rsidRDefault="00EA2FB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 xml:space="preserve">Грунтовка универсальная </w:t>
            </w:r>
            <w:proofErr w:type="spellStart"/>
            <w:r w:rsidRPr="00DB1536"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 w:rsidRPr="00DB1536">
              <w:rPr>
                <w:rFonts w:ascii="Times New Roman" w:hAnsi="Times New Roman"/>
                <w:sz w:val="24"/>
                <w:szCs w:val="24"/>
              </w:rPr>
              <w:t xml:space="preserve"> CT-17 ТУ 2316-018-58 239148-2010</w:t>
            </w:r>
          </w:p>
        </w:tc>
        <w:tc>
          <w:tcPr>
            <w:tcW w:w="140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113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vAlign w:val="center"/>
          </w:tcPr>
          <w:p w:rsidR="00EA2FB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Россия, Турция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 xml:space="preserve">Антигрибковая грунтовка </w:t>
            </w:r>
            <w:proofErr w:type="spellStart"/>
            <w:r w:rsidR="002472CD" w:rsidRPr="00DB1536"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 w:rsidR="002472CD" w:rsidRPr="00DB1536">
              <w:rPr>
                <w:rFonts w:ascii="Times New Roman" w:hAnsi="Times New Roman"/>
                <w:sz w:val="24"/>
                <w:szCs w:val="24"/>
              </w:rPr>
              <w:t xml:space="preserve"> CT-99</w:t>
            </w:r>
          </w:p>
        </w:tc>
        <w:tc>
          <w:tcPr>
            <w:tcW w:w="1403" w:type="dxa"/>
            <w:vAlign w:val="center"/>
          </w:tcPr>
          <w:p w:rsidR="00BF6CCA" w:rsidRPr="00DB1536" w:rsidRDefault="002472CD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vAlign w:val="center"/>
          </w:tcPr>
          <w:p w:rsidR="00BF6CC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Россия, Турция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 xml:space="preserve">Грунт эмаль защитно-декоративная </w:t>
            </w:r>
            <w:proofErr w:type="spellStart"/>
            <w:r w:rsidR="00EA2FBA" w:rsidRPr="00DB1536">
              <w:rPr>
                <w:rFonts w:ascii="Times New Roman" w:hAnsi="Times New Roman"/>
                <w:sz w:val="24"/>
                <w:szCs w:val="24"/>
              </w:rPr>
              <w:t>Полицвет</w:t>
            </w:r>
            <w:proofErr w:type="spellEnd"/>
            <w:r w:rsidR="00EA2FBA" w:rsidRPr="00DB1536">
              <w:rPr>
                <w:rFonts w:ascii="Times New Roman" w:hAnsi="Times New Roman"/>
                <w:sz w:val="24"/>
                <w:szCs w:val="24"/>
              </w:rPr>
              <w:t xml:space="preserve"> УР УФ (для пожарного оборудования). </w:t>
            </w:r>
            <w:proofErr w:type="spellStart"/>
            <w:r w:rsidR="00EA2FBA" w:rsidRPr="00DB1536">
              <w:rPr>
                <w:rFonts w:ascii="Times New Roman" w:hAnsi="Times New Roman"/>
                <w:sz w:val="24"/>
                <w:szCs w:val="24"/>
              </w:rPr>
              <w:t>Основа+отвердитель</w:t>
            </w:r>
            <w:proofErr w:type="spellEnd"/>
            <w:r w:rsidR="00EA2FBA" w:rsidRPr="00DB1536">
              <w:rPr>
                <w:rFonts w:ascii="Times New Roman" w:hAnsi="Times New Roman"/>
                <w:sz w:val="24"/>
                <w:szCs w:val="24"/>
              </w:rPr>
              <w:t xml:space="preserve"> марки 001. В поставке будет 15кг отвердителя+85кг основы. ТУ2316-009-</w:t>
            </w:r>
            <w:r w:rsidR="00EA2FBA" w:rsidRPr="00DB1536">
              <w:rPr>
                <w:rFonts w:ascii="Times New Roman" w:hAnsi="Times New Roman"/>
                <w:sz w:val="24"/>
                <w:szCs w:val="24"/>
              </w:rPr>
              <w:lastRenderedPageBreak/>
              <w:t>86187396-2014</w:t>
            </w:r>
          </w:p>
        </w:tc>
        <w:tc>
          <w:tcPr>
            <w:tcW w:w="1403" w:type="dxa"/>
            <w:vAlign w:val="center"/>
          </w:tcPr>
          <w:p w:rsidR="00BF6CCA" w:rsidRPr="00DB1536" w:rsidRDefault="00EA2FBA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кг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vAlign w:val="center"/>
          </w:tcPr>
          <w:p w:rsidR="00BF6CCA" w:rsidRPr="00DB1536" w:rsidRDefault="00EA2FB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Водоэмульсионная краска для наружных работ</w:t>
            </w:r>
            <w:r w:rsidR="00EA2FBA" w:rsidRPr="00DB1536">
              <w:rPr>
                <w:rFonts w:ascii="Times New Roman" w:hAnsi="Times New Roman"/>
                <w:sz w:val="24"/>
                <w:szCs w:val="24"/>
              </w:rPr>
              <w:t xml:space="preserve"> влагостойкая, белая, фасадная ГОСТ 20833-75</w:t>
            </w:r>
          </w:p>
        </w:tc>
        <w:tc>
          <w:tcPr>
            <w:tcW w:w="1403" w:type="dxa"/>
            <w:vAlign w:val="center"/>
          </w:tcPr>
          <w:p w:rsidR="00BF6CCA" w:rsidRPr="00DB1536" w:rsidRDefault="00EA2FBA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Россия, Турция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Водоэмульсионная краска для внутренних работ влагостойкая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 ГОСТ 19217-80</w:t>
            </w:r>
          </w:p>
        </w:tc>
        <w:tc>
          <w:tcPr>
            <w:tcW w:w="1403" w:type="dxa"/>
            <w:vAlign w:val="center"/>
          </w:tcPr>
          <w:p w:rsidR="00BF6CCA" w:rsidRPr="00DB1536" w:rsidRDefault="00EA2FBA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Россия, Турция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Краска серая антикоррозийная по металлу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 ПФ-115 ГОСТ 6465-76</w:t>
            </w:r>
          </w:p>
        </w:tc>
        <w:tc>
          <w:tcPr>
            <w:tcW w:w="1403" w:type="dxa"/>
            <w:vAlign w:val="center"/>
          </w:tcPr>
          <w:p w:rsidR="00BF6CCA" w:rsidRPr="00DB1536" w:rsidRDefault="00551779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Краска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 НЦ-132 желтая ГОСТ 6631-74</w:t>
            </w:r>
          </w:p>
        </w:tc>
        <w:tc>
          <w:tcPr>
            <w:tcW w:w="1403" w:type="dxa"/>
            <w:vAlign w:val="center"/>
          </w:tcPr>
          <w:p w:rsidR="00BF6CCA" w:rsidRPr="00DB1536" w:rsidRDefault="00551779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vAlign w:val="center"/>
          </w:tcPr>
          <w:p w:rsidR="00BF6CCA" w:rsidRPr="00DB1536" w:rsidRDefault="00BF6CCA" w:rsidP="00551779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Краска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НЦ-132 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>зелен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>ая ГОСТ 6631-74</w:t>
            </w:r>
          </w:p>
        </w:tc>
        <w:tc>
          <w:tcPr>
            <w:tcW w:w="1403" w:type="dxa"/>
            <w:vAlign w:val="center"/>
          </w:tcPr>
          <w:p w:rsidR="00BF6CCA" w:rsidRPr="00DB1536" w:rsidRDefault="00551779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vAlign w:val="center"/>
          </w:tcPr>
          <w:p w:rsidR="00BF6CCA" w:rsidRPr="00DB1536" w:rsidRDefault="00BF6CCA" w:rsidP="00551779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Краска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НЦ-132 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>красн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>ая ГОСТ 6631-74</w:t>
            </w:r>
          </w:p>
        </w:tc>
        <w:tc>
          <w:tcPr>
            <w:tcW w:w="1403" w:type="dxa"/>
            <w:vAlign w:val="center"/>
          </w:tcPr>
          <w:p w:rsidR="00BF6CCA" w:rsidRPr="00DB1536" w:rsidRDefault="00551779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vAlign w:val="center"/>
          </w:tcPr>
          <w:p w:rsidR="00BF6CCA" w:rsidRPr="00DB1536" w:rsidRDefault="00BF6CCA" w:rsidP="00551779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Краска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НЦ-132 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>сера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>я ГОСТ 6631-74</w:t>
            </w:r>
          </w:p>
        </w:tc>
        <w:tc>
          <w:tcPr>
            <w:tcW w:w="1403" w:type="dxa"/>
            <w:vAlign w:val="center"/>
          </w:tcPr>
          <w:p w:rsidR="00BF6CCA" w:rsidRPr="00DB1536" w:rsidRDefault="00551779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473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Краска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 красно-коричневая антикоррозийная ПФ-115 ГОСТ6465-76</w:t>
            </w:r>
          </w:p>
        </w:tc>
        <w:tc>
          <w:tcPr>
            <w:tcW w:w="1403" w:type="dxa"/>
            <w:vAlign w:val="center"/>
          </w:tcPr>
          <w:p w:rsidR="00BF6CCA" w:rsidRPr="00DB1536" w:rsidRDefault="00551779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 xml:space="preserve">Краска 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красная </w:t>
            </w:r>
            <w:r w:rsidRPr="00DB1536">
              <w:rPr>
                <w:rFonts w:ascii="Times New Roman" w:hAnsi="Times New Roman"/>
                <w:sz w:val="24"/>
                <w:szCs w:val="24"/>
              </w:rPr>
              <w:t>в баллончиках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 по 400-500мл. ГОСТ </w:t>
            </w:r>
            <w:proofErr w:type="gramStart"/>
            <w:r w:rsidR="00551779" w:rsidRPr="00DB15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 51697-2000</w:t>
            </w:r>
          </w:p>
        </w:tc>
        <w:tc>
          <w:tcPr>
            <w:tcW w:w="1403" w:type="dxa"/>
            <w:vAlign w:val="center"/>
          </w:tcPr>
          <w:p w:rsidR="00BF6CCA" w:rsidRPr="00DB1536" w:rsidRDefault="00551779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Лак бесцветный по дереву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51779" w:rsidRPr="00DB1536">
              <w:rPr>
                <w:rFonts w:ascii="Times New Roman" w:hAnsi="Times New Roman"/>
                <w:sz w:val="24"/>
                <w:szCs w:val="24"/>
              </w:rPr>
              <w:t>Пинотекс</w:t>
            </w:r>
            <w:proofErr w:type="spellEnd"/>
            <w:r w:rsidR="00551779" w:rsidRPr="00DB1536">
              <w:rPr>
                <w:rFonts w:ascii="Times New Roman" w:hAnsi="Times New Roman"/>
                <w:sz w:val="24"/>
                <w:szCs w:val="24"/>
              </w:rPr>
              <w:t>, полуматовый</w:t>
            </w:r>
          </w:p>
        </w:tc>
        <w:tc>
          <w:tcPr>
            <w:tcW w:w="1403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Растворитель</w:t>
            </w:r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Start"/>
            <w:r w:rsidR="00551779" w:rsidRPr="00DB153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="00551779" w:rsidRPr="00DB1536">
              <w:rPr>
                <w:rFonts w:ascii="Times New Roman" w:hAnsi="Times New Roman"/>
                <w:sz w:val="24"/>
                <w:szCs w:val="24"/>
              </w:rPr>
              <w:t xml:space="preserve"> ГОСТ</w:t>
            </w:r>
            <w:r w:rsidR="00DB1536" w:rsidRPr="00DB1536">
              <w:rPr>
                <w:rFonts w:ascii="Times New Roman" w:hAnsi="Times New Roman"/>
                <w:sz w:val="24"/>
                <w:szCs w:val="24"/>
              </w:rPr>
              <w:t xml:space="preserve"> 7827-74</w:t>
            </w:r>
          </w:p>
        </w:tc>
        <w:tc>
          <w:tcPr>
            <w:tcW w:w="1403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Растворитель</w:t>
            </w:r>
            <w:r w:rsidR="00DB1536" w:rsidRPr="00DB1536">
              <w:rPr>
                <w:rFonts w:ascii="Times New Roman" w:hAnsi="Times New Roman"/>
                <w:sz w:val="24"/>
                <w:szCs w:val="24"/>
              </w:rPr>
              <w:t xml:space="preserve"> Р-646 ГОСТ 18188-72</w:t>
            </w:r>
          </w:p>
        </w:tc>
        <w:tc>
          <w:tcPr>
            <w:tcW w:w="1403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1 203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Олифа</w:t>
            </w:r>
            <w:r w:rsidR="00DB1536" w:rsidRPr="00DB1536">
              <w:rPr>
                <w:rFonts w:ascii="Times New Roman" w:hAnsi="Times New Roman"/>
                <w:sz w:val="24"/>
                <w:szCs w:val="24"/>
              </w:rPr>
              <w:t xml:space="preserve"> натуральная ГОСТ 7931-76</w:t>
            </w:r>
          </w:p>
        </w:tc>
        <w:tc>
          <w:tcPr>
            <w:tcW w:w="1403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1536">
              <w:rPr>
                <w:rFonts w:ascii="Times New Roman" w:hAnsi="Times New Roman"/>
                <w:sz w:val="24"/>
                <w:szCs w:val="24"/>
              </w:rPr>
              <w:t>КузбасЛак</w:t>
            </w:r>
            <w:proofErr w:type="spellEnd"/>
            <w:r w:rsidR="00DB1536" w:rsidRPr="00DB1536">
              <w:rPr>
                <w:rFonts w:ascii="Times New Roman" w:hAnsi="Times New Roman"/>
                <w:sz w:val="24"/>
                <w:szCs w:val="24"/>
              </w:rPr>
              <w:t xml:space="preserve"> БТ-577 ГОСТ 5631-79</w:t>
            </w:r>
          </w:p>
        </w:tc>
        <w:tc>
          <w:tcPr>
            <w:tcW w:w="1403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Грунтовка ГФ-020</w:t>
            </w:r>
          </w:p>
        </w:tc>
        <w:tc>
          <w:tcPr>
            <w:tcW w:w="1403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Эмаль ГФ-92 ХС</w:t>
            </w:r>
            <w:bookmarkStart w:id="0" w:name="_GoBack"/>
            <w:bookmarkEnd w:id="0"/>
          </w:p>
        </w:tc>
        <w:tc>
          <w:tcPr>
            <w:tcW w:w="1403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Ацетон технический</w:t>
            </w:r>
          </w:p>
        </w:tc>
        <w:tc>
          <w:tcPr>
            <w:tcW w:w="1403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Спирт медицинский</w:t>
            </w:r>
          </w:p>
        </w:tc>
        <w:tc>
          <w:tcPr>
            <w:tcW w:w="1403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F6CCA" w:rsidRPr="00093B94" w:rsidTr="00DB1536">
        <w:trPr>
          <w:trHeight w:val="255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26" w:type="dxa"/>
            <w:vAlign w:val="center"/>
          </w:tcPr>
          <w:p w:rsidR="00BF6CCA" w:rsidRPr="00DB1536" w:rsidRDefault="00BF6CCA">
            <w:pPr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Краска водно-дисперсная для наружных работ влагостойкая акриловая</w:t>
            </w:r>
          </w:p>
        </w:tc>
        <w:tc>
          <w:tcPr>
            <w:tcW w:w="1403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BF6CCA" w:rsidRPr="00DB1536" w:rsidRDefault="00BF6CCA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vAlign w:val="center"/>
          </w:tcPr>
          <w:p w:rsidR="00BF6CCA" w:rsidRPr="00DB1536" w:rsidRDefault="00DB153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C77074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ОМТС ____________ Адолина Т.А. </w:t>
      </w:r>
    </w:p>
    <w:sectPr w:rsidR="00D6610F" w:rsidRPr="00CB74FE" w:rsidSect="00331F9F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7AB" w:rsidRDefault="00A477AB" w:rsidP="008953E0">
      <w:pPr>
        <w:spacing w:after="0" w:line="240" w:lineRule="auto"/>
      </w:pPr>
      <w:r>
        <w:separator/>
      </w:r>
    </w:p>
  </w:endnote>
  <w:endnote w:type="continuationSeparator" w:id="0">
    <w:p w:rsidR="00A477AB" w:rsidRDefault="00A477A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7AB" w:rsidRDefault="00A477AB" w:rsidP="008953E0">
      <w:pPr>
        <w:spacing w:after="0" w:line="240" w:lineRule="auto"/>
      </w:pPr>
      <w:r>
        <w:separator/>
      </w:r>
    </w:p>
  </w:footnote>
  <w:footnote w:type="continuationSeparator" w:id="0">
    <w:p w:rsidR="00A477AB" w:rsidRDefault="00A477A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70B7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1F9F"/>
    <w:rsid w:val="003334E9"/>
    <w:rsid w:val="00347239"/>
    <w:rsid w:val="003607C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6383"/>
    <w:rsid w:val="00AE31E5"/>
    <w:rsid w:val="00AE399A"/>
    <w:rsid w:val="00AE4CD5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6565C-8580-461F-AAC5-D6927CDCF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2464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t.aliev</cp:lastModifiedBy>
  <cp:revision>37</cp:revision>
  <cp:lastPrinted>2019-12-03T08:48:00Z</cp:lastPrinted>
  <dcterms:created xsi:type="dcterms:W3CDTF">2019-11-28T03:59:00Z</dcterms:created>
  <dcterms:modified xsi:type="dcterms:W3CDTF">2020-03-16T08:31:00Z</dcterms:modified>
</cp:coreProperties>
</file>